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1765" cy="100526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1765" cy="10052685"/>
                    </a:xfrm>
                    <a:prstGeom prst="rect">
                      <a:avLst/>
                    </a:prstGeom>
                    <a:noFill/>
                  </pic:spPr>
                </pic:pic>
              </a:graphicData>
            </a:graphic>
          </wp:anchor>
        </w:drawing>
      </w:r>
    </w:p>
    <w:p>
      <w:pPr>
        <w:sectPr>
          <w:pgSz w:w="12240" w:h="15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sz w:val="20"/>
          <w:szCs w:val="20"/>
          <w:color w:val="auto"/>
        </w:rPr>
      </w:pPr>
      <w:r>
        <w:rPr>
          <w:rFonts w:ascii="Calibri" w:cs="Calibri" w:eastAsia="Calibri" w:hAnsi="Calibri"/>
          <w:sz w:val="51"/>
          <w:szCs w:val="51"/>
          <w:b w:val="1"/>
          <w:bCs w:val="1"/>
          <w:color w:val="auto"/>
        </w:rPr>
        <w:t>Investimento Imobiliário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Introdução</w:t>
      </w:r>
    </w:p>
    <w:p>
      <w:pPr>
        <w:sectPr>
          <w:pgSz w:w="12240" w:h="15840" w:orient="portrait"/>
          <w:cols w:equalWidth="0" w:num="1">
            <w:col w:w="9360"/>
          </w:cols>
          <w:pgMar w:left="1440" w:top="1440" w:right="1440" w:bottom="1067" w:gutter="0" w:footer="0" w:header="0"/>
        </w:sectPr>
      </w:pPr>
    </w:p>
    <w:bookmarkStart w:id="2" w:name="page3"/>
    <w:bookmarkEnd w:id="2"/>
    <w:p>
      <w:pPr>
        <w:spacing w:after="0" w:line="399" w:lineRule="exact"/>
        <w:rPr>
          <w:sz w:val="20"/>
          <w:szCs w:val="20"/>
          <w:color w:val="auto"/>
        </w:rPr>
      </w:pPr>
    </w:p>
    <w:p>
      <w:pPr>
        <w:ind w:right="260"/>
        <w:spacing w:after="0" w:line="244" w:lineRule="auto"/>
        <w:rPr>
          <w:sz w:val="20"/>
          <w:szCs w:val="20"/>
          <w:color w:val="auto"/>
        </w:rPr>
      </w:pPr>
      <w:r>
        <w:rPr>
          <w:rFonts w:ascii="Calibri" w:cs="Calibri" w:eastAsia="Calibri" w:hAnsi="Calibri"/>
          <w:sz w:val="26"/>
          <w:szCs w:val="26"/>
          <w:color w:val="auto"/>
        </w:rPr>
        <w:t>Se você está pensando em investir em imóveis, deve saber que não precisa fazer isso sozinho. Existem vários que pensam da mesma forma que você, mas não possuem os recursos adequados para iniciar o processo. Construir parcerias para investir em imóveis é uma das ótimas maneiras de começar a gerar renda com a posse de terras.</w:t>
      </w:r>
    </w:p>
    <w:p>
      <w:pPr>
        <w:spacing w:after="0" w:line="200" w:lineRule="exact"/>
        <w:rPr>
          <w:sz w:val="20"/>
          <w:szCs w:val="20"/>
          <w:color w:val="auto"/>
        </w:rPr>
      </w:pPr>
    </w:p>
    <w:p>
      <w:pPr>
        <w:spacing w:after="0" w:line="221" w:lineRule="exact"/>
        <w:rPr>
          <w:sz w:val="20"/>
          <w:szCs w:val="20"/>
          <w:color w:val="auto"/>
        </w:rPr>
      </w:pPr>
    </w:p>
    <w:p>
      <w:pPr>
        <w:spacing w:after="0" w:line="251" w:lineRule="auto"/>
        <w:rPr>
          <w:sz w:val="20"/>
          <w:szCs w:val="20"/>
          <w:color w:val="auto"/>
        </w:rPr>
      </w:pPr>
      <w:r>
        <w:rPr>
          <w:rFonts w:ascii="Calibri" w:cs="Calibri" w:eastAsia="Calibri" w:hAnsi="Calibri"/>
          <w:sz w:val="26"/>
          <w:szCs w:val="26"/>
          <w:color w:val="auto"/>
        </w:rPr>
        <w:t>Um dos benefícios de ter outra pessoa investindo em imóveis com você é que isso permitirá que qualquer parte perdida do processo seja coberta. Isso é especialmente importante no início do processo. Se você não tiver certeza de diferentes partes a serem observadas no investimento imobiliário ou se não achar que pode cobrir todas as áreas sozinho, um parceiro pode ajudar a determinar o que está faltando. Tudo, desde o contrato de trabalho até a necessidade de uma terceira pessoa, pode ser tratado e montado a partir de links ausentes. Duas cabeças sempre são melhores que uma, especialmente se você está apenas começando.</w:t>
      </w:r>
    </w:p>
    <w:p>
      <w:pPr>
        <w:spacing w:after="0" w:line="200" w:lineRule="exact"/>
        <w:rPr>
          <w:sz w:val="20"/>
          <w:szCs w:val="20"/>
          <w:color w:val="auto"/>
        </w:rPr>
      </w:pPr>
    </w:p>
    <w:p>
      <w:pPr>
        <w:spacing w:after="0" w:line="218" w:lineRule="exact"/>
        <w:rPr>
          <w:sz w:val="20"/>
          <w:szCs w:val="20"/>
          <w:color w:val="auto"/>
        </w:rPr>
      </w:pPr>
    </w:p>
    <w:p>
      <w:pPr>
        <w:ind w:right="40"/>
        <w:spacing w:after="0" w:line="250" w:lineRule="auto"/>
        <w:rPr>
          <w:sz w:val="20"/>
          <w:szCs w:val="20"/>
          <w:color w:val="auto"/>
        </w:rPr>
      </w:pPr>
      <w:r>
        <w:rPr>
          <w:rFonts w:ascii="Calibri" w:cs="Calibri" w:eastAsia="Calibri" w:hAnsi="Calibri"/>
          <w:sz w:val="26"/>
          <w:szCs w:val="26"/>
          <w:color w:val="auto"/>
        </w:rPr>
        <w:t>Ter um parceiro para ajudá-lo a investir também pode ser benéfico devido às necessidades organizacionais que precisam ser atendidas. Tudo, desde documentos básicos até impostos e até procedimentos, pode ser melhor quando manuseado por duas pessoas. Você quer ter certeza de que tudo o que está definido para seus lucros é entendido por ambos e o que está faltando será captado pelo seu parceiro para manter os benefícios organizados.</w:t>
      </w:r>
    </w:p>
    <w:p>
      <w:pPr>
        <w:spacing w:after="0" w:line="200" w:lineRule="exact"/>
        <w:rPr>
          <w:sz w:val="20"/>
          <w:szCs w:val="20"/>
          <w:color w:val="auto"/>
        </w:rPr>
      </w:pPr>
    </w:p>
    <w:p>
      <w:pPr>
        <w:spacing w:after="0" w:line="214" w:lineRule="exact"/>
        <w:rPr>
          <w:sz w:val="20"/>
          <w:szCs w:val="20"/>
          <w:color w:val="auto"/>
        </w:rPr>
      </w:pPr>
    </w:p>
    <w:p>
      <w:pPr>
        <w:ind w:right="120"/>
        <w:spacing w:after="0" w:line="247" w:lineRule="auto"/>
        <w:rPr>
          <w:sz w:val="20"/>
          <w:szCs w:val="20"/>
          <w:color w:val="auto"/>
        </w:rPr>
      </w:pPr>
      <w:r>
        <w:rPr>
          <w:rFonts w:ascii="Calibri" w:cs="Calibri" w:eastAsia="Calibri" w:hAnsi="Calibri"/>
          <w:sz w:val="26"/>
          <w:szCs w:val="26"/>
          <w:color w:val="auto"/>
        </w:rPr>
        <w:t>Ao ter mais de uma pessoa envolvida no investimento em imóveis, você poderá definir suas metas, manter padrões e avançar nos negócios. Encontrar a pessoa certa que possui as ferramentas necessárias garantirá que você seja bem-sucedido. Ter a ajuda certa fornecerá a capacidade de continuar expandindo seus negócios e lucrar bastante com as vendas de imóveis.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Protegendo seus ativos</w:t>
      </w:r>
    </w:p>
    <w:p>
      <w:pPr>
        <w:spacing w:after="0" w:line="200" w:lineRule="exact"/>
        <w:rPr>
          <w:sz w:val="20"/>
          <w:szCs w:val="20"/>
          <w:color w:val="auto"/>
        </w:rPr>
      </w:pPr>
    </w:p>
    <w:p>
      <w:pPr>
        <w:spacing w:after="0" w:line="236" w:lineRule="exact"/>
        <w:rPr>
          <w:sz w:val="20"/>
          <w:szCs w:val="20"/>
          <w:color w:val="auto"/>
        </w:rPr>
      </w:pPr>
    </w:p>
    <w:p>
      <w:pPr>
        <w:ind w:right="40"/>
        <w:spacing w:after="0" w:line="247" w:lineRule="auto"/>
        <w:rPr>
          <w:sz w:val="20"/>
          <w:szCs w:val="20"/>
          <w:color w:val="auto"/>
        </w:rPr>
      </w:pPr>
      <w:r>
        <w:rPr>
          <w:rFonts w:ascii="Calibri" w:cs="Calibri" w:eastAsia="Calibri" w:hAnsi="Calibri"/>
          <w:sz w:val="26"/>
          <w:szCs w:val="26"/>
          <w:color w:val="auto"/>
        </w:rPr>
        <w:t>Quando você tem algo, quer ter certeza de mantê-lo. Ao investir nos tipos certos de proteção e garantir o seu imóvel e as coisas que você mantém dentro dele, você poderá manter as coisas valiosas ou substituí-las. Uma das maneiras pelas quais você pode garantir a proteção de sua propriedade é pela proteção de ativos.</w:t>
      </w:r>
    </w:p>
    <w:p>
      <w:pPr>
        <w:sectPr>
          <w:pgSz w:w="12240" w:h="15840" w:orient="portrait"/>
          <w:cols w:equalWidth="0" w:num="1">
            <w:col w:w="9360"/>
          </w:cols>
          <w:pgMar w:left="1440" w:top="1440" w:right="1440" w:bottom="1440" w:gutter="0" w:footer="0" w:header="0"/>
        </w:sectPr>
      </w:pPr>
    </w:p>
    <w:bookmarkStart w:id="3" w:name="page4"/>
    <w:bookmarkEnd w:id="3"/>
    <w:p>
      <w:pPr>
        <w:spacing w:after="0" w:line="56" w:lineRule="exact"/>
        <w:rPr>
          <w:sz w:val="20"/>
          <w:szCs w:val="20"/>
          <w:color w:val="auto"/>
        </w:rPr>
      </w:pPr>
    </w:p>
    <w:p>
      <w:pPr>
        <w:ind w:right="80"/>
        <w:spacing w:after="0" w:line="244" w:lineRule="auto"/>
        <w:rPr>
          <w:sz w:val="20"/>
          <w:szCs w:val="20"/>
          <w:color w:val="auto"/>
        </w:rPr>
      </w:pPr>
      <w:r>
        <w:rPr>
          <w:rFonts w:ascii="Calibri" w:cs="Calibri" w:eastAsia="Calibri" w:hAnsi="Calibri"/>
          <w:sz w:val="26"/>
          <w:szCs w:val="26"/>
          <w:color w:val="auto"/>
        </w:rPr>
        <w:t>A proteção de ativos é um plano desenvolvido para proteger seus bens imóveis e as coisas que você possui dentro deles. Se ocorrer algum tipo de desastre financeiro, você terá substituições e maneiras de garantir que o valor de sua propriedade não seja perdido, mesmo que algo inesperado aconteça.</w:t>
      </w:r>
    </w:p>
    <w:p>
      <w:pPr>
        <w:spacing w:after="0" w:line="200" w:lineRule="exact"/>
        <w:rPr>
          <w:sz w:val="20"/>
          <w:szCs w:val="20"/>
          <w:color w:val="auto"/>
        </w:rPr>
      </w:pPr>
    </w:p>
    <w:p>
      <w:pPr>
        <w:spacing w:after="0" w:line="223" w:lineRule="exact"/>
        <w:rPr>
          <w:sz w:val="20"/>
          <w:szCs w:val="20"/>
          <w:color w:val="auto"/>
        </w:rPr>
      </w:pPr>
    </w:p>
    <w:p>
      <w:pPr>
        <w:ind w:right="20"/>
        <w:spacing w:after="0" w:line="249" w:lineRule="auto"/>
        <w:rPr>
          <w:sz w:val="20"/>
          <w:szCs w:val="20"/>
          <w:color w:val="auto"/>
        </w:rPr>
      </w:pPr>
      <w:r>
        <w:rPr>
          <w:rFonts w:ascii="Calibri" w:cs="Calibri" w:eastAsia="Calibri" w:hAnsi="Calibri"/>
          <w:sz w:val="26"/>
          <w:szCs w:val="26"/>
          <w:color w:val="auto"/>
        </w:rPr>
        <w:t>Se você está apenas investigando a proteção de ativos, deve procurar opções possíveis por meio de sua própria investigação ou conversando com um advogado. Será feita uma análise da quantidade de dinheiro que você pode proteger, bem como de como seus objetos de valor estão vinculados aos dados demográficos da área. Depois que as avaliações forem feitas, você receberá uma estimativa de quanto dinheiro pode receber em proteção, bem como dos programas que podem ser melhores para você.</w:t>
      </w:r>
    </w:p>
    <w:p>
      <w:pPr>
        <w:spacing w:after="0" w:line="200" w:lineRule="exact"/>
        <w:rPr>
          <w:sz w:val="20"/>
          <w:szCs w:val="20"/>
          <w:color w:val="auto"/>
        </w:rPr>
      </w:pPr>
    </w:p>
    <w:p>
      <w:pPr>
        <w:spacing w:after="0" w:line="223" w:lineRule="exact"/>
        <w:rPr>
          <w:sz w:val="20"/>
          <w:szCs w:val="20"/>
          <w:color w:val="auto"/>
        </w:rPr>
      </w:pPr>
    </w:p>
    <w:p>
      <w:pPr>
        <w:ind w:right="20"/>
        <w:spacing w:after="0" w:line="249" w:lineRule="auto"/>
        <w:rPr>
          <w:sz w:val="20"/>
          <w:szCs w:val="20"/>
          <w:color w:val="auto"/>
        </w:rPr>
      </w:pPr>
      <w:r>
        <w:rPr>
          <w:rFonts w:ascii="Calibri" w:cs="Calibri" w:eastAsia="Calibri" w:hAnsi="Calibri"/>
          <w:sz w:val="26"/>
          <w:szCs w:val="26"/>
          <w:color w:val="auto"/>
        </w:rPr>
        <w:t>A proteção de ativos que será definida quando você realizar essa análise variará de acordo com a lei estadual. Os benefícios de aposentadoria e invalidez geralmente não são considerados parte da proteção de ativos. Itens pessoais também não podem ser incluídos na proteção de ativos. Coisas como móveis, roupas, jóias e outros bens pessoais provavelmente não serão cobertos. Alguns estados permitirão que uma certa porcentagem desses ativos seja coberta em vez de fornecer cobertura total.</w:t>
      </w:r>
    </w:p>
    <w:p>
      <w:pPr>
        <w:spacing w:after="0" w:line="200" w:lineRule="exact"/>
        <w:rPr>
          <w:sz w:val="20"/>
          <w:szCs w:val="20"/>
          <w:color w:val="auto"/>
        </w:rPr>
      </w:pPr>
    </w:p>
    <w:p>
      <w:pPr>
        <w:spacing w:after="0" w:line="222" w:lineRule="exact"/>
        <w:rPr>
          <w:sz w:val="20"/>
          <w:szCs w:val="20"/>
          <w:color w:val="auto"/>
        </w:rPr>
      </w:pPr>
    </w:p>
    <w:p>
      <w:pPr>
        <w:ind w:right="60"/>
        <w:spacing w:after="0" w:line="244" w:lineRule="auto"/>
        <w:rPr>
          <w:sz w:val="20"/>
          <w:szCs w:val="20"/>
          <w:color w:val="auto"/>
        </w:rPr>
      </w:pPr>
      <w:r>
        <w:rPr>
          <w:rFonts w:ascii="Calibri" w:cs="Calibri" w:eastAsia="Calibri" w:hAnsi="Calibri"/>
          <w:sz w:val="26"/>
          <w:szCs w:val="26"/>
          <w:color w:val="auto"/>
        </w:rPr>
        <w:t>Se você quiser ter certeza de que o que você mais recebe em caso de acidente, seu investimento imobiliário não deve incluir apenas encontrar o empréstimo certo. Também deve incluir a análise dos ativos e a descoberta das melhores maneiras de tirar o máximo proveito deles. Ao proteger o que você possui, é mais provável que você mantenha o que ama.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Prevenir quedas com sua primeira casa</w:t>
      </w:r>
    </w:p>
    <w:p>
      <w:pPr>
        <w:spacing w:after="0" w:line="200" w:lineRule="exact"/>
        <w:rPr>
          <w:sz w:val="20"/>
          <w:szCs w:val="20"/>
          <w:color w:val="auto"/>
        </w:rPr>
      </w:pPr>
    </w:p>
    <w:p>
      <w:pPr>
        <w:spacing w:after="0" w:line="238" w:lineRule="exact"/>
        <w:rPr>
          <w:sz w:val="20"/>
          <w:szCs w:val="20"/>
          <w:color w:val="auto"/>
        </w:rPr>
      </w:pPr>
    </w:p>
    <w:p>
      <w:pPr>
        <w:ind w:right="80"/>
        <w:spacing w:after="0" w:line="248" w:lineRule="auto"/>
        <w:rPr>
          <w:sz w:val="20"/>
          <w:szCs w:val="20"/>
          <w:color w:val="auto"/>
        </w:rPr>
      </w:pPr>
      <w:r>
        <w:rPr>
          <w:rFonts w:ascii="Calibri" w:cs="Calibri" w:eastAsia="Calibri" w:hAnsi="Calibri"/>
          <w:sz w:val="26"/>
          <w:szCs w:val="26"/>
          <w:color w:val="auto"/>
        </w:rPr>
        <w:t>Entrar na sua primeira casa é um grande passo a ser dado. É um processo totalmente diferente que você seguirá, com um conjunto de regras totalmente novo para começar a aprender. Por causa das grandes mudanças que ocorrem com a compra de uma primeira casa, sempre há quem entra em um acordo por cima da cabeça. Garantir que você não receba as opções erradas, ajudará você a investir corretamente na primeira vez.</w:t>
      </w:r>
    </w:p>
    <w:p>
      <w:pPr>
        <w:spacing w:after="0" w:line="200" w:lineRule="exact"/>
        <w:rPr>
          <w:sz w:val="20"/>
          <w:szCs w:val="20"/>
          <w:color w:val="auto"/>
        </w:rPr>
      </w:pPr>
    </w:p>
    <w:p>
      <w:pPr>
        <w:spacing w:after="0" w:line="215" w:lineRule="exact"/>
        <w:rPr>
          <w:sz w:val="20"/>
          <w:szCs w:val="20"/>
          <w:color w:val="auto"/>
        </w:rPr>
      </w:pPr>
    </w:p>
    <w:p>
      <w:pPr>
        <w:ind w:right="280"/>
        <w:spacing w:after="0" w:line="238" w:lineRule="auto"/>
        <w:rPr>
          <w:sz w:val="20"/>
          <w:szCs w:val="20"/>
          <w:color w:val="auto"/>
        </w:rPr>
      </w:pPr>
      <w:r>
        <w:rPr>
          <w:rFonts w:ascii="Calibri" w:cs="Calibri" w:eastAsia="Calibri" w:hAnsi="Calibri"/>
          <w:sz w:val="26"/>
          <w:szCs w:val="26"/>
          <w:color w:val="auto"/>
        </w:rPr>
        <w:t>O principal fator que você precisará considerar ao decidir sobre sua primeira casa é onde ficará com a pesquisa. Um dos maiores erros que as pessoas cometem é decidir que gostam de uma casa específica e depois investir apenas nessa casa, tornando-se</w:t>
      </w:r>
    </w:p>
    <w:p>
      <w:pPr>
        <w:sectPr>
          <w:pgSz w:w="12240" w:h="15840" w:orient="portrait"/>
          <w:cols w:equalWidth="0" w:num="1">
            <w:col w:w="9360"/>
          </w:cols>
          <w:pgMar w:left="1440" w:top="1440" w:right="1440" w:bottom="1057" w:gutter="0" w:footer="0" w:header="0"/>
        </w:sectPr>
      </w:pPr>
    </w:p>
    <w:bookmarkStart w:id="4" w:name="page5"/>
    <w:bookmarkEnd w:id="4"/>
    <w:p>
      <w:pPr>
        <w:spacing w:after="0" w:line="56" w:lineRule="exact"/>
        <w:rPr>
          <w:sz w:val="20"/>
          <w:szCs w:val="20"/>
          <w:color w:val="auto"/>
        </w:rPr>
      </w:pPr>
    </w:p>
    <w:p>
      <w:pPr>
        <w:jc w:val="both"/>
        <w:ind w:right="200"/>
        <w:spacing w:after="0" w:line="247" w:lineRule="auto"/>
        <w:rPr>
          <w:sz w:val="20"/>
          <w:szCs w:val="20"/>
          <w:color w:val="auto"/>
        </w:rPr>
      </w:pPr>
      <w:r>
        <w:rPr>
          <w:rFonts w:ascii="Calibri" w:cs="Calibri" w:eastAsia="Calibri" w:hAnsi="Calibri"/>
          <w:sz w:val="26"/>
          <w:szCs w:val="26"/>
          <w:color w:val="auto"/>
        </w:rPr>
        <w:t>emocionalmente ligado a ele. Isso pode causar vários problemas. A primeira é que você pode não conseguir chegar em casa por causa de algo acontecendo no processo. Isso pode ser decepcionante e cansativo. O segundo erro é que você oferecerá um preço muito alto ou muito baixo. Certifique-se de saber exatamente o valor da casa e como ela se encaixa nas suas necessidades antes de se apegar.</w:t>
      </w:r>
    </w:p>
    <w:p>
      <w:pPr>
        <w:spacing w:after="0" w:line="200" w:lineRule="exact"/>
        <w:rPr>
          <w:sz w:val="20"/>
          <w:szCs w:val="20"/>
          <w:color w:val="auto"/>
        </w:rPr>
      </w:pPr>
    </w:p>
    <w:p>
      <w:pPr>
        <w:spacing w:after="0" w:line="221" w:lineRule="exact"/>
        <w:rPr>
          <w:sz w:val="20"/>
          <w:szCs w:val="20"/>
          <w:color w:val="auto"/>
        </w:rPr>
      </w:pPr>
    </w:p>
    <w:p>
      <w:pPr>
        <w:ind w:right="420"/>
        <w:spacing w:after="0" w:line="251" w:lineRule="auto"/>
        <w:rPr>
          <w:sz w:val="20"/>
          <w:szCs w:val="20"/>
          <w:color w:val="auto"/>
        </w:rPr>
      </w:pPr>
      <w:r>
        <w:rPr>
          <w:rFonts w:ascii="Calibri" w:cs="Calibri" w:eastAsia="Calibri" w:hAnsi="Calibri"/>
          <w:sz w:val="26"/>
          <w:szCs w:val="26"/>
          <w:color w:val="auto"/>
        </w:rPr>
        <w:t>Você não apenas precisará desligar as emoções para encontrar e comparar as casas, mas também deverá fazer isso depois de escolher uma casa. Mesmo se você assinou um contrato para sua primeira casa, o processo ainda não acabou. Você terá que encontrar uma hipoteca e as inspeções terão que ser feitas. Se houver um grande problema com a casa que precise ser preparado, ou se algo der errado no processo do empréstimo, você terá que começar novamente. Se você estiver preparado e desapegado até pisar na casa pela última vez, isso facilitará todo o processo.</w:t>
      </w:r>
    </w:p>
    <w:p>
      <w:pPr>
        <w:spacing w:after="0" w:line="200" w:lineRule="exact"/>
        <w:rPr>
          <w:sz w:val="20"/>
          <w:szCs w:val="20"/>
          <w:color w:val="auto"/>
        </w:rPr>
      </w:pPr>
    </w:p>
    <w:p>
      <w:pPr>
        <w:spacing w:after="0" w:line="218" w:lineRule="exact"/>
        <w:rPr>
          <w:sz w:val="20"/>
          <w:szCs w:val="20"/>
          <w:color w:val="auto"/>
        </w:rPr>
      </w:pPr>
    </w:p>
    <w:p>
      <w:pPr>
        <w:ind w:right="80"/>
        <w:spacing w:after="0" w:line="247" w:lineRule="auto"/>
        <w:rPr>
          <w:sz w:val="20"/>
          <w:szCs w:val="20"/>
          <w:color w:val="auto"/>
        </w:rPr>
      </w:pPr>
      <w:r>
        <w:rPr>
          <w:rFonts w:ascii="Calibri" w:cs="Calibri" w:eastAsia="Calibri" w:hAnsi="Calibri"/>
          <w:sz w:val="26"/>
          <w:szCs w:val="26"/>
          <w:color w:val="auto"/>
        </w:rPr>
        <w:t>A partir daqui, você pode decidir exatamente o que pode pagar e como chegará lá. O melhor lugar para começar é com seu histórico de crédito. Ao conhecer sua pontuação, você também poderá estimar o tipo de empréstimo que poderá obter. Você deseja garantir que seus extratos bancários sejam estáveis ​​e seguros. Não há nada como entrar em sua primeira casa e não poder pagar a hipoteca desde o início.</w:t>
      </w:r>
    </w:p>
    <w:p>
      <w:pPr>
        <w:spacing w:after="0" w:line="200" w:lineRule="exact"/>
        <w:rPr>
          <w:sz w:val="20"/>
          <w:szCs w:val="20"/>
          <w:color w:val="auto"/>
        </w:rPr>
      </w:pPr>
    </w:p>
    <w:p>
      <w:pPr>
        <w:spacing w:after="0" w:line="222" w:lineRule="exact"/>
        <w:rPr>
          <w:sz w:val="20"/>
          <w:szCs w:val="20"/>
          <w:color w:val="auto"/>
        </w:rPr>
      </w:pPr>
    </w:p>
    <w:p>
      <w:pPr>
        <w:ind w:right="60"/>
        <w:spacing w:after="0" w:line="244" w:lineRule="auto"/>
        <w:rPr>
          <w:sz w:val="20"/>
          <w:szCs w:val="20"/>
          <w:color w:val="auto"/>
        </w:rPr>
      </w:pPr>
      <w:r>
        <w:rPr>
          <w:rFonts w:ascii="Calibri" w:cs="Calibri" w:eastAsia="Calibri" w:hAnsi="Calibri"/>
          <w:sz w:val="26"/>
          <w:szCs w:val="26"/>
          <w:color w:val="auto"/>
        </w:rPr>
        <w:t>Ao permanecer desapegado e lógico em relação à sua nova casa, você poderá encontrar o melhor. Prevenir os erros no início economizará horas e dias, além de interromper anos de aborrecimentos que possam ocorrer. Estar preparado e honesto sobre o que você está procurando é uma maneira fácil de ajudar com o processo.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spacing w:after="0"/>
        <w:rPr>
          <w:sz w:val="20"/>
          <w:szCs w:val="20"/>
          <w:color w:val="auto"/>
        </w:rPr>
      </w:pPr>
      <w:r>
        <w:rPr>
          <w:rFonts w:ascii="Calibri" w:cs="Calibri" w:eastAsia="Calibri" w:hAnsi="Calibri"/>
          <w:sz w:val="40"/>
          <w:szCs w:val="40"/>
          <w:b w:val="1"/>
          <w:bCs w:val="1"/>
          <w:color w:val="auto"/>
        </w:rPr>
        <w:t>Cães de pássaros imobiliários</w:t>
      </w:r>
    </w:p>
    <w:p>
      <w:pPr>
        <w:spacing w:after="0" w:line="200" w:lineRule="exact"/>
        <w:rPr>
          <w:sz w:val="20"/>
          <w:szCs w:val="20"/>
          <w:color w:val="auto"/>
        </w:rPr>
      </w:pPr>
    </w:p>
    <w:p>
      <w:pPr>
        <w:spacing w:after="0" w:line="245" w:lineRule="exact"/>
        <w:rPr>
          <w:sz w:val="20"/>
          <w:szCs w:val="20"/>
          <w:color w:val="auto"/>
        </w:rPr>
      </w:pPr>
    </w:p>
    <w:p>
      <w:pPr>
        <w:ind w:right="20"/>
        <w:spacing w:after="0" w:line="244" w:lineRule="auto"/>
        <w:rPr>
          <w:sz w:val="20"/>
          <w:szCs w:val="20"/>
          <w:color w:val="auto"/>
        </w:rPr>
      </w:pPr>
      <w:r>
        <w:rPr>
          <w:rFonts w:ascii="Calibri" w:cs="Calibri" w:eastAsia="Calibri" w:hAnsi="Calibri"/>
          <w:sz w:val="26"/>
          <w:szCs w:val="26"/>
          <w:color w:val="auto"/>
        </w:rPr>
        <w:t>Investimento é a palavra número um para imóveis. No entanto, aqueles que participam do investimento farão uma grande diferença no que está disponível para você. Esteja você trabalhando para encontrar imóveis com fins lucrativos ou para sua primeira casa, saber onde estão os recursos e o que eles fazem pode ajudá-lo a encontrar as melhores ofertas.</w:t>
      </w:r>
    </w:p>
    <w:p>
      <w:pPr>
        <w:spacing w:after="0" w:line="200" w:lineRule="exact"/>
        <w:rPr>
          <w:sz w:val="20"/>
          <w:szCs w:val="20"/>
          <w:color w:val="auto"/>
        </w:rPr>
      </w:pPr>
    </w:p>
    <w:p>
      <w:pPr>
        <w:spacing w:after="0" w:line="221" w:lineRule="exact"/>
        <w:rPr>
          <w:sz w:val="20"/>
          <w:szCs w:val="20"/>
          <w:color w:val="auto"/>
        </w:rPr>
      </w:pPr>
    </w:p>
    <w:p>
      <w:pPr>
        <w:ind w:right="160"/>
        <w:spacing w:after="0" w:line="237" w:lineRule="auto"/>
        <w:rPr>
          <w:sz w:val="20"/>
          <w:szCs w:val="20"/>
          <w:color w:val="auto"/>
        </w:rPr>
      </w:pPr>
      <w:r>
        <w:rPr>
          <w:rFonts w:ascii="Calibri" w:cs="Calibri" w:eastAsia="Calibri" w:hAnsi="Calibri"/>
          <w:sz w:val="26"/>
          <w:szCs w:val="26"/>
          <w:color w:val="auto"/>
        </w:rPr>
        <w:t>Uma pessoa importante que faz parte do plano de investimento imobiliário são os cães-pássaros imobiliários. O principal trabalho de um cão pássaro imobiliário é encontrar imóveis para quem deseja investir em imóveis. Depois de encontrar um imóvel, o investidor pagará</w:t>
      </w:r>
    </w:p>
    <w:p>
      <w:pPr>
        <w:sectPr>
          <w:pgSz w:w="12240" w:h="15840" w:orient="portrait"/>
          <w:cols w:equalWidth="0" w:num="1">
            <w:col w:w="9360"/>
          </w:cols>
          <w:pgMar w:left="1440" w:top="1440" w:right="1440" w:bottom="1008" w:gutter="0" w:footer="0" w:header="0"/>
        </w:sectPr>
      </w:pPr>
    </w:p>
    <w:bookmarkStart w:id="5" w:name="page6"/>
    <w:bookmarkEnd w:id="5"/>
    <w:p>
      <w:pPr>
        <w:spacing w:after="0" w:line="56" w:lineRule="exact"/>
        <w:rPr>
          <w:sz w:val="20"/>
          <w:szCs w:val="20"/>
          <w:color w:val="auto"/>
        </w:rPr>
      </w:pPr>
    </w:p>
    <w:p>
      <w:pPr>
        <w:ind w:right="200"/>
        <w:spacing w:after="0" w:line="244" w:lineRule="auto"/>
        <w:rPr>
          <w:sz w:val="20"/>
          <w:szCs w:val="20"/>
          <w:color w:val="auto"/>
        </w:rPr>
      </w:pPr>
      <w:r>
        <w:rPr>
          <w:rFonts w:ascii="Calibri" w:cs="Calibri" w:eastAsia="Calibri" w:hAnsi="Calibri"/>
          <w:sz w:val="26"/>
          <w:szCs w:val="26"/>
          <w:color w:val="auto"/>
        </w:rPr>
        <w:t>lhes uma taxa de serviço. O cão-pássaro imobiliário não terá apego à propriedade depois que ela for encontrada e entregue ao investidor, deixando o restante das alterações para o investidor imobiliário. Se alguém vai investir em uma propriedade, eles esperam que o cão-pássaro imobiliário os encontre leads valiosos e que podem ser vendidos a um bom preço.</w:t>
      </w:r>
    </w:p>
    <w:p>
      <w:pPr>
        <w:spacing w:after="0" w:line="200" w:lineRule="exact"/>
        <w:rPr>
          <w:sz w:val="20"/>
          <w:szCs w:val="20"/>
          <w:color w:val="auto"/>
        </w:rPr>
      </w:pPr>
    </w:p>
    <w:p>
      <w:pPr>
        <w:spacing w:after="0" w:line="223" w:lineRule="exact"/>
        <w:rPr>
          <w:sz w:val="20"/>
          <w:szCs w:val="20"/>
          <w:color w:val="auto"/>
        </w:rPr>
      </w:pPr>
    </w:p>
    <w:p>
      <w:pPr>
        <w:ind w:right="40"/>
        <w:spacing w:after="0" w:line="254" w:lineRule="auto"/>
        <w:rPr>
          <w:sz w:val="20"/>
          <w:szCs w:val="20"/>
          <w:color w:val="auto"/>
        </w:rPr>
      </w:pPr>
      <w:r>
        <w:rPr>
          <w:rFonts w:ascii="Calibri" w:cs="Calibri" w:eastAsia="Calibri" w:hAnsi="Calibri"/>
          <w:sz w:val="26"/>
          <w:szCs w:val="26"/>
          <w:color w:val="auto"/>
        </w:rPr>
        <w:t>Existem várias maneiras pelas quais um cão-pássaro imobiliário pode encontrar uma casa e levá-la a um investidor. A maioria dos cães-pássaros encontrará propriedades que estão sendo vendidas pelo proprietário. Quando isso é levado ao investidor, eles pagarão uma certa quantia ao cão-pássaro. Se alguém está tentando ter seus pagamentos assumidos por causa do encerramento, isso também pode ser levado a uma empresa imobiliária. Aqueles que tiveram circunstâncias assumem a propriedade de seus bens podem ser recomendados ao investidor. Por exemplo, uma segunda hipoteca que não pode ser paga, uma morte pelo proprietário da casa, uma perda de emprego e outros problemas relacionados à família ou à carreira podem ser pistas para um cão-pássaro imobiliário. A partir daqui, a empresa imobiliária pode tentar vender a casa. Se o fizerem, o cão-pássaro imobiliário receberá uma comissão pela descoberta.</w:t>
      </w:r>
    </w:p>
    <w:p>
      <w:pPr>
        <w:spacing w:after="0" w:line="200" w:lineRule="exact"/>
        <w:rPr>
          <w:sz w:val="20"/>
          <w:szCs w:val="20"/>
          <w:color w:val="auto"/>
        </w:rPr>
      </w:pPr>
    </w:p>
    <w:p>
      <w:pPr>
        <w:spacing w:after="0" w:line="207" w:lineRule="exact"/>
        <w:rPr>
          <w:sz w:val="20"/>
          <w:szCs w:val="20"/>
          <w:color w:val="auto"/>
        </w:rPr>
      </w:pPr>
    </w:p>
    <w:p>
      <w:pPr>
        <w:jc w:val="both"/>
        <w:ind w:right="40"/>
        <w:spacing w:after="0" w:line="244" w:lineRule="auto"/>
        <w:rPr>
          <w:sz w:val="20"/>
          <w:szCs w:val="20"/>
          <w:color w:val="auto"/>
        </w:rPr>
      </w:pPr>
      <w:r>
        <w:rPr>
          <w:rFonts w:ascii="Calibri" w:cs="Calibri" w:eastAsia="Calibri" w:hAnsi="Calibri"/>
          <w:sz w:val="26"/>
          <w:szCs w:val="26"/>
          <w:color w:val="auto"/>
        </w:rPr>
        <w:t>Compreender o processo imobiliário e usar os diferentes recursos pode ajudá-lo a encontrar as melhores ofertas e fazer as melhores ofertas. Se você não tem certeza por onde começar, usar um cão de pássaro imobiliário é uma boa maneira de farejar o que está disponível para você. Isso lhe dará a capacidade de reivindicar ou doar um imóvel no mercado.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Construindo sua credibilidade</w:t>
      </w:r>
    </w:p>
    <w:p>
      <w:pPr>
        <w:spacing w:after="0" w:line="200" w:lineRule="exact"/>
        <w:rPr>
          <w:sz w:val="20"/>
          <w:szCs w:val="20"/>
          <w:color w:val="auto"/>
        </w:rPr>
      </w:pPr>
    </w:p>
    <w:p>
      <w:pPr>
        <w:spacing w:after="0" w:line="236" w:lineRule="exact"/>
        <w:rPr>
          <w:sz w:val="20"/>
          <w:szCs w:val="20"/>
          <w:color w:val="auto"/>
        </w:rPr>
      </w:pPr>
    </w:p>
    <w:p>
      <w:pPr>
        <w:jc w:val="both"/>
        <w:ind w:right="200"/>
        <w:spacing w:after="0" w:line="248" w:lineRule="auto"/>
        <w:rPr>
          <w:sz w:val="20"/>
          <w:szCs w:val="20"/>
          <w:color w:val="auto"/>
        </w:rPr>
      </w:pPr>
      <w:r>
        <w:rPr>
          <w:rFonts w:ascii="Calibri" w:cs="Calibri" w:eastAsia="Calibri" w:hAnsi="Calibri"/>
          <w:sz w:val="26"/>
          <w:szCs w:val="26"/>
          <w:color w:val="auto"/>
        </w:rPr>
        <w:t>Se você está apenas entrando em uma nova casa ou está procurando um décimo investimento, sua pontuação de crédito é importante. Isso tem um papel importante em ajudá-lo a se qualificar para a quantidade de dinheiro que você deseja e precisa. Ao acompanhar sua pontuação de crédito e entender como ela se vinculará ao seu investimento, você pode se beneficiar dos pontos que possui.</w:t>
      </w:r>
    </w:p>
    <w:p>
      <w:pPr>
        <w:spacing w:after="0" w:line="200" w:lineRule="exact"/>
        <w:rPr>
          <w:sz w:val="20"/>
          <w:szCs w:val="20"/>
          <w:color w:val="auto"/>
        </w:rPr>
      </w:pPr>
    </w:p>
    <w:p>
      <w:pPr>
        <w:spacing w:after="0" w:line="218" w:lineRule="exact"/>
        <w:rPr>
          <w:sz w:val="20"/>
          <w:szCs w:val="20"/>
          <w:color w:val="auto"/>
        </w:rPr>
      </w:pPr>
    </w:p>
    <w:p>
      <w:pPr>
        <w:ind w:right="60"/>
        <w:spacing w:after="0" w:line="247" w:lineRule="auto"/>
        <w:rPr>
          <w:sz w:val="20"/>
          <w:szCs w:val="20"/>
          <w:color w:val="auto"/>
        </w:rPr>
      </w:pPr>
      <w:r>
        <w:rPr>
          <w:rFonts w:ascii="Calibri" w:cs="Calibri" w:eastAsia="Calibri" w:hAnsi="Calibri"/>
          <w:sz w:val="26"/>
          <w:szCs w:val="26"/>
          <w:color w:val="auto"/>
        </w:rPr>
        <w:t>Antes de se envolver em um empréstimo, verifique sua pontuação de crédito para garantir que você possa obter o empréstimo que deseja. Existem três grandes empresas que classificam sua pontuação de crédito, fornecendo pontos por um bom crédito e como o seu histórico está relacionado ao crédito que você possui. As empresas nas quais você pode obter sua pontuação de crédito são Equifax, Experian e Transunion.</w:t>
      </w:r>
    </w:p>
    <w:p>
      <w:pPr>
        <w:sectPr>
          <w:pgSz w:w="12240" w:h="15840" w:orient="portrait"/>
          <w:cols w:equalWidth="0" w:num="1">
            <w:col w:w="9360"/>
          </w:cols>
          <w:pgMar w:left="1440" w:top="1440" w:right="1440" w:bottom="1052" w:gutter="0" w:footer="0" w:header="0"/>
        </w:sectPr>
      </w:pPr>
    </w:p>
    <w:bookmarkStart w:id="6" w:name="page7"/>
    <w:bookmarkEnd w:id="6"/>
    <w:p>
      <w:pPr>
        <w:spacing w:after="0" w:line="399" w:lineRule="exact"/>
        <w:rPr>
          <w:sz w:val="20"/>
          <w:szCs w:val="20"/>
          <w:color w:val="auto"/>
        </w:rPr>
      </w:pPr>
    </w:p>
    <w:p>
      <w:pPr>
        <w:ind w:right="20"/>
        <w:spacing w:after="0" w:line="252" w:lineRule="auto"/>
        <w:rPr>
          <w:sz w:val="20"/>
          <w:szCs w:val="20"/>
          <w:color w:val="auto"/>
        </w:rPr>
      </w:pPr>
      <w:r>
        <w:rPr>
          <w:rFonts w:ascii="Calibri" w:cs="Calibri" w:eastAsia="Calibri" w:hAnsi="Calibri"/>
          <w:sz w:val="26"/>
          <w:szCs w:val="26"/>
          <w:color w:val="auto"/>
        </w:rPr>
        <w:t>A pontuação de crédito afetará o empréstimo que você recebe, pois ajuda a ser pré-aprovado para um empréstimo. As empresas credoras estarão mais dispostas a trabalhar com você se você tiver uma pontuação mais alta. Eles também terão a capacidade de oferecer uma quantia maior de dinheiro. Isso geralmente significa que você é responsável por acompanhar seus pagamentos, ter um bom histórico e como lidou com coisas como pagamentos em atraso. Para alguns, essa é a única maneira de os empréstimos serem aprovados. Para outros, outros fatores serão considerados, como estabilidade financeira, sua renda e status do trabalho. Antes mesmo de começar o processo de busca de imóveis, verifique se eles estão no lugar certo.</w:t>
      </w:r>
    </w:p>
    <w:p>
      <w:pPr>
        <w:spacing w:after="0" w:line="200" w:lineRule="exact"/>
        <w:rPr>
          <w:sz w:val="20"/>
          <w:szCs w:val="20"/>
          <w:color w:val="auto"/>
        </w:rPr>
      </w:pPr>
    </w:p>
    <w:p>
      <w:pPr>
        <w:spacing w:after="0" w:line="216" w:lineRule="exact"/>
        <w:rPr>
          <w:sz w:val="20"/>
          <w:szCs w:val="20"/>
          <w:color w:val="auto"/>
        </w:rPr>
      </w:pPr>
    </w:p>
    <w:p>
      <w:pPr>
        <w:ind w:right="300"/>
        <w:spacing w:after="0" w:line="244" w:lineRule="auto"/>
        <w:rPr>
          <w:sz w:val="20"/>
          <w:szCs w:val="20"/>
          <w:color w:val="auto"/>
        </w:rPr>
      </w:pPr>
      <w:r>
        <w:rPr>
          <w:rFonts w:ascii="Calibri" w:cs="Calibri" w:eastAsia="Calibri" w:hAnsi="Calibri"/>
          <w:sz w:val="26"/>
          <w:szCs w:val="26"/>
          <w:color w:val="auto"/>
        </w:rPr>
        <w:t>Ao somar os pontos, você também pode adicionar as habilidades que ocorrerão com o seu empréstimo. Compreender os vários elementos de sua pontuação de crédito pode ajudar você a economizar dinheiro, tempo e obter aprovação para o empréstimo que deseja. Simplesmente adicionar tudo isso será o local que você deseja começar para aumentar sua credibilidade.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Construindo Empréstimos Para Casa</w:t>
      </w:r>
    </w:p>
    <w:p>
      <w:pPr>
        <w:spacing w:after="0" w:line="200" w:lineRule="exact"/>
        <w:rPr>
          <w:sz w:val="20"/>
          <w:szCs w:val="20"/>
          <w:color w:val="auto"/>
        </w:rPr>
      </w:pPr>
    </w:p>
    <w:p>
      <w:pPr>
        <w:spacing w:after="0" w:line="236" w:lineRule="exact"/>
        <w:rPr>
          <w:sz w:val="20"/>
          <w:szCs w:val="20"/>
          <w:color w:val="auto"/>
        </w:rPr>
      </w:pPr>
    </w:p>
    <w:p>
      <w:pPr>
        <w:ind w:right="20"/>
        <w:spacing w:after="0" w:line="247" w:lineRule="auto"/>
        <w:rPr>
          <w:sz w:val="20"/>
          <w:szCs w:val="20"/>
          <w:color w:val="auto"/>
        </w:rPr>
      </w:pPr>
      <w:r>
        <w:rPr>
          <w:rFonts w:ascii="Calibri" w:cs="Calibri" w:eastAsia="Calibri" w:hAnsi="Calibri"/>
          <w:sz w:val="26"/>
          <w:szCs w:val="26"/>
          <w:color w:val="auto"/>
        </w:rPr>
        <w:t>A última coisa que alguém quer depois de se mudar para uma casa é descobrir que tudo precisa ser preparado. Se você acabou de se mudar ou está em processo de reformulação, precisará garantir que a casa que você possui seja confortável. Se você deseja manter as finanças baixas para reparo, certifique-se de ter o empréstimo certo. Uma opção a considerar é um empréstimo de capital próprio.</w:t>
      </w:r>
    </w:p>
    <w:p>
      <w:pPr>
        <w:spacing w:after="0" w:line="200" w:lineRule="exact"/>
        <w:rPr>
          <w:sz w:val="20"/>
          <w:szCs w:val="20"/>
          <w:color w:val="auto"/>
        </w:rPr>
      </w:pPr>
    </w:p>
    <w:p>
      <w:pPr>
        <w:spacing w:after="0" w:line="224" w:lineRule="exact"/>
        <w:rPr>
          <w:sz w:val="20"/>
          <w:szCs w:val="20"/>
          <w:color w:val="auto"/>
        </w:rPr>
      </w:pPr>
    </w:p>
    <w:p>
      <w:pPr>
        <w:ind w:right="200"/>
        <w:spacing w:after="0" w:line="248" w:lineRule="auto"/>
        <w:rPr>
          <w:sz w:val="20"/>
          <w:szCs w:val="20"/>
          <w:color w:val="auto"/>
        </w:rPr>
      </w:pPr>
      <w:r>
        <w:rPr>
          <w:rFonts w:ascii="Calibri" w:cs="Calibri" w:eastAsia="Calibri" w:hAnsi="Calibri"/>
          <w:sz w:val="26"/>
          <w:szCs w:val="26"/>
          <w:color w:val="auto"/>
        </w:rPr>
        <w:t>Empréstimos de capital próprio são um empréstimo que permite emprestar dinheiro contra seu primeiro empréstimo residencial. Por exemplo, se você tiver uma hipoteca, poderá fazer um segundo empréstimo contra a primeira hipoteca, conhecido como empréstimo com capital próprio. Você pode usar esse dinheiro extra para pagar pagamentos ou refinanciar sua casa. Você pode emprestar até oitenta por cento do seu primeiro empréstimo para investir dinheiro exatamente onde deseja.</w:t>
      </w:r>
    </w:p>
    <w:p>
      <w:pPr>
        <w:spacing w:after="0" w:line="200" w:lineRule="exact"/>
        <w:rPr>
          <w:sz w:val="20"/>
          <w:szCs w:val="20"/>
          <w:color w:val="auto"/>
        </w:rPr>
      </w:pPr>
    </w:p>
    <w:p>
      <w:pPr>
        <w:spacing w:after="0" w:line="215" w:lineRule="exact"/>
        <w:rPr>
          <w:sz w:val="20"/>
          <w:szCs w:val="20"/>
          <w:color w:val="auto"/>
        </w:rPr>
      </w:pPr>
    </w:p>
    <w:p>
      <w:pPr>
        <w:ind w:right="20"/>
        <w:spacing w:after="0" w:line="250" w:lineRule="auto"/>
        <w:rPr>
          <w:sz w:val="20"/>
          <w:szCs w:val="20"/>
          <w:color w:val="auto"/>
        </w:rPr>
      </w:pPr>
      <w:r>
        <w:rPr>
          <w:rFonts w:ascii="Calibri" w:cs="Calibri" w:eastAsia="Calibri" w:hAnsi="Calibri"/>
          <w:sz w:val="26"/>
          <w:szCs w:val="26"/>
          <w:color w:val="auto"/>
        </w:rPr>
        <w:t>Os empréstimos imobiliários não são necessariamente para ajudá-lo a pagar ou reparar certas coisas. Você pode usar os empréstimos como uma maneira de investir em sua casa, para que possa ser aprimorado e você possa lucrar mais com as mudanças. Muitos receberão empréstimos sobre o valor do imóvel para melhorar sua casa. Outros receberão os empréstimos para consolidar outras contas e pagar outras coisas. Essencialmente, isso lhes dará uma pontuação de crédito mais alta e permitirá que eles obtenham uma posição melhor quando forem feitos investimentos maiores.</w:t>
      </w:r>
    </w:p>
    <w:p>
      <w:pPr>
        <w:sectPr>
          <w:pgSz w:w="12240" w:h="15840" w:orient="portrait"/>
          <w:cols w:equalWidth="0" w:num="1">
            <w:col w:w="9360"/>
          </w:cols>
          <w:pgMar w:left="1440" w:top="1440" w:right="1440" w:bottom="1045" w:gutter="0" w:footer="0" w:header="0"/>
        </w:sectPr>
      </w:pPr>
    </w:p>
    <w:bookmarkStart w:id="7" w:name="page8"/>
    <w:bookmarkEnd w:id="7"/>
    <w:p>
      <w:pPr>
        <w:spacing w:after="0" w:line="399" w:lineRule="exact"/>
        <w:rPr>
          <w:sz w:val="20"/>
          <w:szCs w:val="20"/>
          <w:color w:val="auto"/>
        </w:rPr>
      </w:pPr>
    </w:p>
    <w:p>
      <w:pPr>
        <w:ind w:right="40"/>
        <w:spacing w:after="0" w:line="247" w:lineRule="auto"/>
        <w:rPr>
          <w:sz w:val="20"/>
          <w:szCs w:val="20"/>
          <w:color w:val="auto"/>
        </w:rPr>
      </w:pPr>
      <w:r>
        <w:rPr>
          <w:rFonts w:ascii="Calibri" w:cs="Calibri" w:eastAsia="Calibri" w:hAnsi="Calibri"/>
          <w:sz w:val="26"/>
          <w:szCs w:val="26"/>
          <w:color w:val="auto"/>
        </w:rPr>
        <w:t>Uma das principais considerações a serem tomadas antes de obter um empréstimo para aquisição de imóveis residenciais é se você poderá lucrar com isso. Vários irão contrair o empréstimo, que só aumentará a dívida, em vez de ajudá-los a retirá-lo porque os pagamentos não são feitos. Como o empréstimo é contra sua casa, se você não é financeiramente estável, pode acabar perdendo sua casa. Verifique se você está preparado antes de entrar nesse tipo de investimento.</w:t>
      </w:r>
    </w:p>
    <w:p>
      <w:pPr>
        <w:spacing w:after="0" w:line="200" w:lineRule="exact"/>
        <w:rPr>
          <w:sz w:val="20"/>
          <w:szCs w:val="20"/>
          <w:color w:val="auto"/>
        </w:rPr>
      </w:pPr>
    </w:p>
    <w:p>
      <w:pPr>
        <w:spacing w:after="0" w:line="221" w:lineRule="exact"/>
        <w:rPr>
          <w:sz w:val="20"/>
          <w:szCs w:val="20"/>
          <w:color w:val="auto"/>
        </w:rPr>
      </w:pPr>
    </w:p>
    <w:p>
      <w:pPr>
        <w:ind w:right="100"/>
        <w:spacing w:after="0" w:line="244" w:lineRule="auto"/>
        <w:rPr>
          <w:sz w:val="20"/>
          <w:szCs w:val="20"/>
          <w:color w:val="auto"/>
        </w:rPr>
      </w:pPr>
      <w:r>
        <w:rPr>
          <w:rFonts w:ascii="Calibri" w:cs="Calibri" w:eastAsia="Calibri" w:hAnsi="Calibri"/>
          <w:sz w:val="26"/>
          <w:szCs w:val="26"/>
          <w:color w:val="auto"/>
        </w:rPr>
        <w:t>Se você está procurando uma maneira de melhorar sua casa, consolidar seu crédito ou simplesmente ajudar a pagar sua hipoteca, os empréstimos para compra e venda de imóveis são uma opção. Se você conhece as regras desse tipo de empréstimo, pode se beneficiar facilmente das várias coisas que ele tem a oferecer.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Corretores de Imóveis</w:t>
      </w:r>
    </w:p>
    <w:p>
      <w:pPr>
        <w:spacing w:after="0" w:line="200" w:lineRule="exact"/>
        <w:rPr>
          <w:sz w:val="20"/>
          <w:szCs w:val="20"/>
          <w:color w:val="auto"/>
        </w:rPr>
      </w:pPr>
    </w:p>
    <w:p>
      <w:pPr>
        <w:spacing w:after="0" w:line="236" w:lineRule="exact"/>
        <w:rPr>
          <w:sz w:val="20"/>
          <w:szCs w:val="20"/>
          <w:color w:val="auto"/>
        </w:rPr>
      </w:pPr>
    </w:p>
    <w:p>
      <w:pPr>
        <w:ind w:right="180"/>
        <w:spacing w:after="0" w:line="244" w:lineRule="auto"/>
        <w:rPr>
          <w:sz w:val="20"/>
          <w:szCs w:val="20"/>
          <w:color w:val="auto"/>
        </w:rPr>
      </w:pPr>
      <w:r>
        <w:rPr>
          <w:rFonts w:ascii="Calibri" w:cs="Calibri" w:eastAsia="Calibri" w:hAnsi="Calibri"/>
          <w:sz w:val="26"/>
          <w:szCs w:val="26"/>
          <w:color w:val="auto"/>
        </w:rPr>
        <w:t>Em um local onde a profissão de todos afeta o seu estilo de vida, convém conhecer os diferentes papéis. Uma das definições a considerar ao conhecer quem está envolvido no setor imobiliário são os corretores imobiliários. Ao definir esse tipo de profissional, você poderá descobrir quem será o melhor para você trabalhar.</w:t>
      </w:r>
    </w:p>
    <w:p>
      <w:pPr>
        <w:spacing w:after="0" w:line="200" w:lineRule="exact"/>
        <w:rPr>
          <w:sz w:val="20"/>
          <w:szCs w:val="20"/>
          <w:color w:val="auto"/>
        </w:rPr>
      </w:pPr>
    </w:p>
    <w:p>
      <w:pPr>
        <w:spacing w:after="0" w:line="223" w:lineRule="exact"/>
        <w:rPr>
          <w:sz w:val="20"/>
          <w:szCs w:val="20"/>
          <w:color w:val="auto"/>
        </w:rPr>
      </w:pPr>
    </w:p>
    <w:p>
      <w:pPr>
        <w:jc w:val="both"/>
        <w:ind w:right="300"/>
        <w:spacing w:after="0" w:line="247" w:lineRule="auto"/>
        <w:rPr>
          <w:sz w:val="20"/>
          <w:szCs w:val="20"/>
          <w:color w:val="auto"/>
        </w:rPr>
      </w:pPr>
      <w:r>
        <w:rPr>
          <w:rFonts w:ascii="Calibri" w:cs="Calibri" w:eastAsia="Calibri" w:hAnsi="Calibri"/>
          <w:sz w:val="26"/>
          <w:szCs w:val="26"/>
          <w:color w:val="auto"/>
        </w:rPr>
        <w:t>A definição técnica de um corretor de imóveis é aquela que é treinada ou licenciada em imóveis. O treinamento que eles recebem lhes dá a capacidade de organizar suas necessidades e de vender propriedades diferentes. Além disso, os corretores imobiliários fornecem diferentes tipos de transações financeiras e considerações para os imóveis que você está pensando em comprar.</w:t>
      </w:r>
    </w:p>
    <w:p>
      <w:pPr>
        <w:spacing w:after="0" w:line="200" w:lineRule="exact"/>
        <w:rPr>
          <w:sz w:val="20"/>
          <w:szCs w:val="20"/>
          <w:color w:val="auto"/>
        </w:rPr>
      </w:pPr>
    </w:p>
    <w:p>
      <w:pPr>
        <w:spacing w:after="0" w:line="221" w:lineRule="exact"/>
        <w:rPr>
          <w:sz w:val="20"/>
          <w:szCs w:val="20"/>
          <w:color w:val="auto"/>
        </w:rPr>
      </w:pPr>
    </w:p>
    <w:p>
      <w:pPr>
        <w:ind w:right="100"/>
        <w:spacing w:after="0" w:line="248" w:lineRule="auto"/>
        <w:rPr>
          <w:sz w:val="20"/>
          <w:szCs w:val="20"/>
          <w:color w:val="auto"/>
        </w:rPr>
      </w:pPr>
      <w:r>
        <w:rPr>
          <w:rFonts w:ascii="Calibri" w:cs="Calibri" w:eastAsia="Calibri" w:hAnsi="Calibri"/>
          <w:sz w:val="26"/>
          <w:szCs w:val="26"/>
          <w:color w:val="auto"/>
        </w:rPr>
        <w:t>Para que um corretor imobiliário trabalhe com você, ele deve ter uma licença. Isso significa que eles precisarão passar em um teste escrito relacionado a diferentes definições e padrões imobiliários. Isso geralmente faz parte do treinamento que eles recebem na sala de aula. Essa licença é proveniente do estado e deve ser renovada a cada ano ou a cada dois anos, dependendo de onde o corretor estiver praticando.</w:t>
      </w:r>
    </w:p>
    <w:p>
      <w:pPr>
        <w:spacing w:after="0" w:line="200" w:lineRule="exact"/>
        <w:rPr>
          <w:sz w:val="20"/>
          <w:szCs w:val="20"/>
          <w:color w:val="auto"/>
        </w:rPr>
      </w:pPr>
    </w:p>
    <w:p>
      <w:pPr>
        <w:spacing w:after="0" w:line="215" w:lineRule="exact"/>
        <w:rPr>
          <w:sz w:val="20"/>
          <w:szCs w:val="20"/>
          <w:color w:val="auto"/>
        </w:rPr>
      </w:pPr>
    </w:p>
    <w:p>
      <w:pPr>
        <w:ind w:right="40"/>
        <w:spacing w:after="0" w:line="244" w:lineRule="auto"/>
        <w:rPr>
          <w:sz w:val="20"/>
          <w:szCs w:val="20"/>
          <w:color w:val="auto"/>
        </w:rPr>
      </w:pPr>
      <w:r>
        <w:rPr>
          <w:rFonts w:ascii="Calibri" w:cs="Calibri" w:eastAsia="Calibri" w:hAnsi="Calibri"/>
          <w:sz w:val="26"/>
          <w:szCs w:val="26"/>
          <w:color w:val="auto"/>
        </w:rPr>
        <w:t>Normalmente, um corretor imobiliário terá agentes que trabalham sob eles. Os agentes farão parte do trabalho na venda da propriedade ou do imóvel e, em troca, receberão alguma comissão pela venda. Ser corretor dá a quem está no ramo imobiliário ter sua própria empresa e ter agentes trabalhando sob eles no setor imobiliário. Corretores</w:t>
      </w:r>
    </w:p>
    <w:p>
      <w:pPr>
        <w:sectPr>
          <w:pgSz w:w="12240" w:h="15840" w:orient="portrait"/>
          <w:cols w:equalWidth="0" w:num="1">
            <w:col w:w="9360"/>
          </w:cols>
          <w:pgMar w:left="1440" w:top="1440" w:right="1440" w:bottom="1054" w:gutter="0" w:footer="0" w:header="0"/>
        </w:sectPr>
      </w:pPr>
    </w:p>
    <w:bookmarkStart w:id="8" w:name="page9"/>
    <w:bookmarkEnd w:id="8"/>
    <w:p>
      <w:pPr>
        <w:spacing w:after="0" w:line="56" w:lineRule="exact"/>
        <w:rPr>
          <w:sz w:val="20"/>
          <w:szCs w:val="20"/>
          <w:color w:val="auto"/>
        </w:rPr>
      </w:pPr>
    </w:p>
    <w:p>
      <w:pPr>
        <w:ind w:right="340"/>
        <w:spacing w:after="0" w:line="237" w:lineRule="auto"/>
        <w:rPr>
          <w:sz w:val="20"/>
          <w:szCs w:val="20"/>
          <w:color w:val="auto"/>
        </w:rPr>
      </w:pPr>
      <w:r>
        <w:rPr>
          <w:rFonts w:ascii="Calibri" w:cs="Calibri" w:eastAsia="Calibri" w:hAnsi="Calibri"/>
          <w:sz w:val="26"/>
          <w:szCs w:val="26"/>
          <w:color w:val="auto"/>
        </w:rPr>
        <w:t>também precisará encontrar as propriedades que podem ser vendidas por sua empresa específica. Geralmente, o tempo é gasto pelos corretores para encontrar as casas e áreas certas para vender a propriedade.</w:t>
      </w:r>
    </w:p>
    <w:p>
      <w:pPr>
        <w:spacing w:after="0" w:line="200" w:lineRule="exact"/>
        <w:rPr>
          <w:sz w:val="20"/>
          <w:szCs w:val="20"/>
          <w:color w:val="auto"/>
        </w:rPr>
      </w:pPr>
    </w:p>
    <w:p>
      <w:pPr>
        <w:spacing w:after="0" w:line="230" w:lineRule="exact"/>
        <w:rPr>
          <w:sz w:val="20"/>
          <w:szCs w:val="20"/>
          <w:color w:val="auto"/>
        </w:rPr>
      </w:pPr>
    </w:p>
    <w:p>
      <w:pPr>
        <w:ind w:right="60"/>
        <w:spacing w:after="0" w:line="244" w:lineRule="auto"/>
        <w:rPr>
          <w:sz w:val="20"/>
          <w:szCs w:val="20"/>
          <w:color w:val="auto"/>
        </w:rPr>
      </w:pPr>
      <w:r>
        <w:rPr>
          <w:rFonts w:ascii="Calibri" w:cs="Calibri" w:eastAsia="Calibri" w:hAnsi="Calibri"/>
          <w:sz w:val="26"/>
          <w:szCs w:val="26"/>
          <w:color w:val="auto"/>
        </w:rPr>
        <w:t>Se você quer ter certeza de que sua equipe está montada de maneira sólida, usar um corretor de imóveis geralmente é uma boa descoberta. Isso permitirá que você encontre alguém que seja praticado em várias partes do negócio imobiliário, dando a chave para mais possibilidades.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Sinais para procurar no mercado</w:t>
      </w:r>
    </w:p>
    <w:p>
      <w:pPr>
        <w:spacing w:after="0" w:line="200" w:lineRule="exact"/>
        <w:rPr>
          <w:sz w:val="20"/>
          <w:szCs w:val="20"/>
          <w:color w:val="auto"/>
        </w:rPr>
      </w:pPr>
    </w:p>
    <w:p>
      <w:pPr>
        <w:spacing w:after="0" w:line="236" w:lineRule="exact"/>
        <w:rPr>
          <w:sz w:val="20"/>
          <w:szCs w:val="20"/>
          <w:color w:val="auto"/>
        </w:rPr>
      </w:pPr>
    </w:p>
    <w:p>
      <w:pPr>
        <w:ind w:right="200"/>
        <w:spacing w:after="0" w:line="247" w:lineRule="auto"/>
        <w:rPr>
          <w:sz w:val="20"/>
          <w:szCs w:val="20"/>
          <w:color w:val="auto"/>
        </w:rPr>
      </w:pPr>
      <w:r>
        <w:rPr>
          <w:rFonts w:ascii="Calibri" w:cs="Calibri" w:eastAsia="Calibri" w:hAnsi="Calibri"/>
          <w:sz w:val="26"/>
          <w:szCs w:val="26"/>
          <w:color w:val="auto"/>
        </w:rPr>
        <w:t>Encontrar as placas do lado de fora da porta dizendo "à venda" não é suficiente quando você está procurando propriedades para qualquer tipo de investimento. O setor imobiliário é uma profissão que trabalha fora da economia e como o fluxo de caixa está se movendo pela economia. Se você quer ter certeza de que está obtendo o negócio certo, também quer ter certeza de que está entrando no mercado certo.</w:t>
      </w:r>
    </w:p>
    <w:p>
      <w:pPr>
        <w:spacing w:after="0" w:line="200" w:lineRule="exact"/>
        <w:rPr>
          <w:sz w:val="20"/>
          <w:szCs w:val="20"/>
          <w:color w:val="auto"/>
        </w:rPr>
      </w:pPr>
    </w:p>
    <w:p>
      <w:pPr>
        <w:spacing w:after="0" w:line="222" w:lineRule="exact"/>
        <w:rPr>
          <w:sz w:val="20"/>
          <w:szCs w:val="20"/>
          <w:color w:val="auto"/>
        </w:rPr>
      </w:pPr>
    </w:p>
    <w:p>
      <w:pPr>
        <w:ind w:right="140"/>
        <w:spacing w:after="0" w:line="260" w:lineRule="auto"/>
        <w:rPr>
          <w:sz w:val="20"/>
          <w:szCs w:val="20"/>
          <w:color w:val="auto"/>
        </w:rPr>
      </w:pPr>
      <w:r>
        <w:rPr>
          <w:rFonts w:ascii="Calibri" w:cs="Calibri" w:eastAsia="Calibri" w:hAnsi="Calibri"/>
          <w:sz w:val="25"/>
          <w:szCs w:val="25"/>
          <w:color w:val="auto"/>
        </w:rPr>
        <w:t>A primeira coisa que você desejará fazer ao olhar para o mercado é ver quais tendências estão acontecendo no momento. Normalmente, haverá dois mercados para analisar. Um é o mercado de compradores, onde os preços dos imóveis serão mais baixos. O segundo é o mercado de vendedores, onde será melhor vender sua casa. Isso dependerá da economia da época e das condições vinculadas aos diferentes bairros.</w:t>
      </w:r>
    </w:p>
    <w:p>
      <w:pPr>
        <w:spacing w:after="0" w:line="200" w:lineRule="exact"/>
        <w:rPr>
          <w:sz w:val="20"/>
          <w:szCs w:val="20"/>
          <w:color w:val="auto"/>
        </w:rPr>
      </w:pPr>
    </w:p>
    <w:p>
      <w:pPr>
        <w:spacing w:after="0" w:line="204" w:lineRule="exact"/>
        <w:rPr>
          <w:sz w:val="20"/>
          <w:szCs w:val="20"/>
          <w:color w:val="auto"/>
        </w:rPr>
      </w:pPr>
    </w:p>
    <w:p>
      <w:pPr>
        <w:ind w:right="80"/>
        <w:spacing w:after="0" w:line="251" w:lineRule="auto"/>
        <w:rPr>
          <w:sz w:val="20"/>
          <w:szCs w:val="20"/>
          <w:color w:val="auto"/>
        </w:rPr>
      </w:pPr>
      <w:r>
        <w:rPr>
          <w:rFonts w:ascii="Calibri" w:cs="Calibri" w:eastAsia="Calibri" w:hAnsi="Calibri"/>
          <w:sz w:val="26"/>
          <w:szCs w:val="26"/>
          <w:color w:val="auto"/>
        </w:rPr>
        <w:t>Outro sinal para procurar com qualquer tipo de imóvel é o ambiente em que você estará. As comunidades geralmente estão ligadas a tipos específicos de pessoas e informações demográficas. Por exemplo, uma área pode ter mais famílias do que as pessoas mais velhas, enquanto outras áreas terão aposentados ou agricultores. Embora possa haver alguma diversidade, é típico que tipos específicos de pessoas estejam ligados aos preços e mercados imobiliários. Se você conhece os dados demográficos de uma área, também poderá saber quando é a melhor hora de se mudar e poderá fazer observações sobre as taxas das casas.</w:t>
      </w:r>
    </w:p>
    <w:p>
      <w:pPr>
        <w:spacing w:after="0" w:line="200" w:lineRule="exact"/>
        <w:rPr>
          <w:sz w:val="20"/>
          <w:szCs w:val="20"/>
          <w:color w:val="auto"/>
        </w:rPr>
      </w:pPr>
    </w:p>
    <w:p>
      <w:pPr>
        <w:spacing w:after="0" w:line="216" w:lineRule="exact"/>
        <w:rPr>
          <w:sz w:val="20"/>
          <w:szCs w:val="20"/>
          <w:color w:val="auto"/>
        </w:rPr>
      </w:pPr>
    </w:p>
    <w:p>
      <w:pPr>
        <w:ind w:right="300"/>
        <w:spacing w:after="0" w:line="244" w:lineRule="auto"/>
        <w:rPr>
          <w:sz w:val="20"/>
          <w:szCs w:val="20"/>
          <w:color w:val="auto"/>
        </w:rPr>
      </w:pPr>
      <w:r>
        <w:rPr>
          <w:rFonts w:ascii="Calibri" w:cs="Calibri" w:eastAsia="Calibri" w:hAnsi="Calibri"/>
          <w:sz w:val="26"/>
          <w:szCs w:val="26"/>
          <w:color w:val="auto"/>
        </w:rPr>
        <w:t>Se você é capaz de vincular as diferentes tendências de marketing ao seu setor imobiliário, simplesmente torna-se uma questão de tempo antes de encontrar exatamente o que deseja. Observando e pesquisando, você pode encontrar exatamente o que precisa para o seu investimento imobiliário.</w:t>
      </w:r>
    </w:p>
    <w:p>
      <w:pPr>
        <w:sectPr>
          <w:pgSz w:w="12240" w:h="15840" w:orient="portrait"/>
          <w:cols w:equalWidth="0" w:num="1">
            <w:col w:w="9360"/>
          </w:cols>
          <w:pgMar w:left="1440" w:top="1440" w:right="1440" w:bottom="1054" w:gutter="0" w:footer="0" w:header="0"/>
        </w:sectPr>
      </w:pPr>
    </w:p>
    <w:bookmarkStart w:id="9" w:name="page10"/>
    <w:bookmarkEnd w:id="9"/>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rPr>
          <w:sz w:val="20"/>
          <w:szCs w:val="20"/>
          <w:color w:val="auto"/>
        </w:rPr>
      </w:pPr>
      <w:r>
        <w:rPr>
          <w:rFonts w:ascii="Calibri" w:cs="Calibri" w:eastAsia="Calibri" w:hAnsi="Calibri"/>
          <w:sz w:val="36"/>
          <w:szCs w:val="36"/>
          <w:b w:val="1"/>
          <w:bCs w:val="1"/>
          <w:color w:val="auto"/>
        </w:rPr>
        <w:t>A escada do investimento</w:t>
      </w:r>
    </w:p>
    <w:p>
      <w:pPr>
        <w:spacing w:after="0" w:line="200" w:lineRule="exact"/>
        <w:rPr>
          <w:sz w:val="20"/>
          <w:szCs w:val="20"/>
          <w:color w:val="auto"/>
        </w:rPr>
      </w:pPr>
    </w:p>
    <w:p>
      <w:pPr>
        <w:spacing w:after="0" w:line="236" w:lineRule="exact"/>
        <w:rPr>
          <w:sz w:val="20"/>
          <w:szCs w:val="20"/>
          <w:color w:val="auto"/>
        </w:rPr>
      </w:pPr>
    </w:p>
    <w:p>
      <w:pPr>
        <w:ind w:right="100"/>
        <w:spacing w:after="0" w:line="257" w:lineRule="auto"/>
        <w:rPr>
          <w:sz w:val="20"/>
          <w:szCs w:val="20"/>
          <w:color w:val="auto"/>
        </w:rPr>
      </w:pPr>
      <w:r>
        <w:rPr>
          <w:rFonts w:ascii="Calibri" w:cs="Calibri" w:eastAsia="Calibri" w:hAnsi="Calibri"/>
          <w:sz w:val="25"/>
          <w:szCs w:val="25"/>
          <w:color w:val="auto"/>
        </w:rPr>
        <w:t>Fazer qualquer tipo de investimento não significa apenas entregar um conjunto extra de notas de cem dólares. A cada grande investimento, existem regras e processos específicos definidos para garantir que seu dinheiro vá para o lugar certo. Se você está investindo em imóveis, vai querer saber quais serão os investimentos iniciais.</w:t>
      </w:r>
    </w:p>
    <w:p>
      <w:pPr>
        <w:spacing w:after="0" w:line="200" w:lineRule="exact"/>
        <w:rPr>
          <w:sz w:val="20"/>
          <w:szCs w:val="20"/>
          <w:color w:val="auto"/>
        </w:rPr>
      </w:pPr>
    </w:p>
    <w:p>
      <w:pPr>
        <w:spacing w:after="0" w:line="207" w:lineRule="exact"/>
        <w:rPr>
          <w:sz w:val="20"/>
          <w:szCs w:val="20"/>
          <w:color w:val="auto"/>
        </w:rPr>
      </w:pPr>
    </w:p>
    <w:p>
      <w:pPr>
        <w:ind w:right="20"/>
        <w:spacing w:after="0" w:line="251" w:lineRule="auto"/>
        <w:rPr>
          <w:sz w:val="20"/>
          <w:szCs w:val="20"/>
          <w:color w:val="auto"/>
        </w:rPr>
      </w:pPr>
      <w:r>
        <w:rPr>
          <w:rFonts w:ascii="Calibri" w:cs="Calibri" w:eastAsia="Calibri" w:hAnsi="Calibri"/>
          <w:sz w:val="26"/>
          <w:szCs w:val="26"/>
          <w:color w:val="auto"/>
        </w:rPr>
        <w:t>Se você encontrou uma casa e está iniciando um processo para comprá-la, começará a fazer alguns investimentos iniciais logo após a assinatura do primeiro contrato. A maioria dos investimentos imobiliários exigirá um adiantamento, que inclui uma quantia fixa de dinheiro para a pessoa que está vendendo a casa. Isso será creditado no investimento que você está fazendo. Se você tiver um dinheiro extra reservado, deverá depositá-lo no adiantamento, pois isso fará diferença no seu investimento mais tarde e poderá ajudar nas aprovações finais do empréstimo que você está recebendo.</w:t>
      </w:r>
    </w:p>
    <w:p>
      <w:pPr>
        <w:spacing w:after="0" w:line="200" w:lineRule="exact"/>
        <w:rPr>
          <w:sz w:val="20"/>
          <w:szCs w:val="20"/>
          <w:color w:val="auto"/>
        </w:rPr>
      </w:pPr>
    </w:p>
    <w:p>
      <w:pPr>
        <w:spacing w:after="0" w:line="217" w:lineRule="exact"/>
        <w:rPr>
          <w:sz w:val="20"/>
          <w:szCs w:val="20"/>
          <w:color w:val="auto"/>
        </w:rPr>
      </w:pPr>
    </w:p>
    <w:p>
      <w:pPr>
        <w:ind w:right="140"/>
        <w:spacing w:after="0" w:line="249" w:lineRule="auto"/>
        <w:rPr>
          <w:sz w:val="20"/>
          <w:szCs w:val="20"/>
          <w:color w:val="auto"/>
        </w:rPr>
      </w:pPr>
      <w:r>
        <w:rPr>
          <w:rFonts w:ascii="Calibri" w:cs="Calibri" w:eastAsia="Calibri" w:hAnsi="Calibri"/>
          <w:sz w:val="26"/>
          <w:szCs w:val="26"/>
          <w:color w:val="auto"/>
        </w:rPr>
        <w:t>Outro conjunto de investimentos que você fará é para quaisquer custos adicionais da equipe que você criou. Por exemplo, uma inspeção residencial geralmente custa uma pequena quantia de dinheiro. Também pode haver taxas extras vinculadas à documentação do credor e outras coisas relacionadas a coisas como o contrato. Toda pessoa que trabalha com você receberá uma comissão ou parte do investimento que está fazendo no início.</w:t>
      </w:r>
    </w:p>
    <w:p>
      <w:pPr>
        <w:spacing w:after="0" w:line="200" w:lineRule="exact"/>
        <w:rPr>
          <w:sz w:val="20"/>
          <w:szCs w:val="20"/>
          <w:color w:val="auto"/>
        </w:rPr>
      </w:pPr>
    </w:p>
    <w:p>
      <w:pPr>
        <w:spacing w:after="0" w:line="222" w:lineRule="exact"/>
        <w:rPr>
          <w:sz w:val="20"/>
          <w:szCs w:val="20"/>
          <w:color w:val="auto"/>
        </w:rPr>
      </w:pPr>
    </w:p>
    <w:p>
      <w:pPr>
        <w:ind w:right="100"/>
        <w:spacing w:after="0" w:line="249" w:lineRule="auto"/>
        <w:rPr>
          <w:sz w:val="20"/>
          <w:szCs w:val="20"/>
          <w:color w:val="auto"/>
        </w:rPr>
      </w:pPr>
      <w:r>
        <w:rPr>
          <w:rFonts w:ascii="Calibri" w:cs="Calibri" w:eastAsia="Calibri" w:hAnsi="Calibri"/>
          <w:sz w:val="26"/>
          <w:szCs w:val="26"/>
          <w:color w:val="auto"/>
        </w:rPr>
        <w:t>Antes de começar a busca de casa, saiba sobre os investimentos iniciais e como isso afetará sua conta bancária. Reservar uma quantia específica de dinheiro para sua primeira casa ou saber quanto incluir em um adiantamento após a compra de uma segunda casa o ajudará a fazer os investimentos certos desde o início. Você vai querer ter certeza de entrar na casa dos seus sonhos com dinheiro suficiente para entrar completamente na porta.</w:t>
      </w:r>
    </w:p>
    <w:sectPr>
      <w:pgSz w:w="12240" w:h="15840" w:orient="portrait"/>
      <w:cols w:equalWidth="0" w:num="1">
        <w:col w:w="9360"/>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2020-06-09T20:11:36Z</dcterms:created>
  <dcterms:modified xsi:type="dcterms:W3CDTF">2020-06-09T20:11:36Z</dcterms:modified>
</cp:coreProperties>
</file>